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71" w:rsidRPr="00391E4A" w:rsidRDefault="00866786" w:rsidP="00391E4A">
      <w:pPr>
        <w:jc w:val="center"/>
        <w:rPr>
          <w:rFonts w:asciiTheme="minorHAnsi" w:hAnsiTheme="minorHAnsi" w:cstheme="minorHAnsi"/>
          <w:b/>
          <w:sz w:val="36"/>
          <w:u w:val="single"/>
        </w:rPr>
      </w:pPr>
      <w:r>
        <w:rPr>
          <w:rFonts w:asciiTheme="minorHAnsi" w:hAnsiTheme="minorHAnsi" w:cstheme="minorHAnsi"/>
          <w:b/>
          <w:sz w:val="36"/>
          <w:u w:val="single"/>
        </w:rPr>
        <w:t>Getting in the Door Worksheet</w:t>
      </w:r>
    </w:p>
    <w:p w:rsidR="00391E4A" w:rsidRDefault="00391E4A" w:rsidP="00391E4A">
      <w:pPr>
        <w:jc w:val="center"/>
        <w:rPr>
          <w:rFonts w:asciiTheme="minorHAnsi" w:hAnsiTheme="minorHAnsi" w:cstheme="minorHAnsi"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3216"/>
        <w:gridCol w:w="3216"/>
        <w:gridCol w:w="3217"/>
      </w:tblGrid>
      <w:tr w:rsidR="00833593" w:rsidTr="00833593">
        <w:tc>
          <w:tcPr>
            <w:tcW w:w="3216" w:type="dxa"/>
            <w:shd w:val="clear" w:color="auto" w:fill="070E2B"/>
            <w:vAlign w:val="center"/>
          </w:tcPr>
          <w:p w:rsidR="00833593" w:rsidRPr="00391E4A" w:rsidRDefault="00833593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Reason to Meet</w:t>
            </w:r>
          </w:p>
        </w:tc>
        <w:tc>
          <w:tcPr>
            <w:tcW w:w="3216" w:type="dxa"/>
            <w:shd w:val="clear" w:color="auto" w:fill="070E2B"/>
            <w:vAlign w:val="center"/>
          </w:tcPr>
          <w:p w:rsidR="00833593" w:rsidRPr="00391E4A" w:rsidRDefault="00833593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Customer / Prospects’ Problems Solved</w:t>
            </w:r>
          </w:p>
        </w:tc>
        <w:tc>
          <w:tcPr>
            <w:tcW w:w="3216" w:type="dxa"/>
            <w:shd w:val="clear" w:color="auto" w:fill="070E2B"/>
            <w:vAlign w:val="center"/>
          </w:tcPr>
          <w:p w:rsidR="00833593" w:rsidRPr="00391E4A" w:rsidRDefault="00833593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Relevant Client Success Story</w:t>
            </w:r>
          </w:p>
        </w:tc>
        <w:tc>
          <w:tcPr>
            <w:tcW w:w="3217" w:type="dxa"/>
            <w:shd w:val="clear" w:color="auto" w:fill="070E2B"/>
            <w:vAlign w:val="center"/>
          </w:tcPr>
          <w:p w:rsidR="00833593" w:rsidRPr="00391E4A" w:rsidRDefault="00833593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What You Did</w:t>
            </w:r>
          </w:p>
        </w:tc>
      </w:tr>
      <w:tr w:rsidR="00833593" w:rsidTr="00833593">
        <w:trPr>
          <w:trHeight w:val="1440"/>
        </w:trPr>
        <w:tc>
          <w:tcPr>
            <w:tcW w:w="3216" w:type="dxa"/>
            <w:shd w:val="clear" w:color="auto" w:fill="E3CEA3"/>
            <w:vAlign w:val="center"/>
          </w:tcPr>
          <w:p w:rsidR="00833593" w:rsidRPr="007E778B" w:rsidRDefault="00833593" w:rsidP="00C85CD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E778B">
              <w:rPr>
                <w:rFonts w:asciiTheme="minorHAnsi" w:hAnsiTheme="minorHAnsi" w:cstheme="minorHAnsi"/>
                <w:sz w:val="22"/>
              </w:rPr>
              <w:t>Demo our new video analytics system built specifically for outdoor perimeters.</w:t>
            </w:r>
          </w:p>
        </w:tc>
        <w:tc>
          <w:tcPr>
            <w:tcW w:w="3216" w:type="dxa"/>
            <w:shd w:val="clear" w:color="auto" w:fill="E3CEA3"/>
            <w:vAlign w:val="center"/>
          </w:tcPr>
          <w:p w:rsidR="00833593" w:rsidRPr="007E778B" w:rsidRDefault="00833593" w:rsidP="0083359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7E778B">
              <w:rPr>
                <w:rFonts w:asciiTheme="minorHAnsi" w:hAnsiTheme="minorHAnsi" w:cstheme="minorHAnsi"/>
                <w:sz w:val="22"/>
              </w:rPr>
              <w:t>Unnecessary costs associated with guards.</w:t>
            </w:r>
          </w:p>
          <w:p w:rsidR="00833593" w:rsidRPr="007E778B" w:rsidRDefault="00833593" w:rsidP="0083359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7E778B">
              <w:rPr>
                <w:rFonts w:asciiTheme="minorHAnsi" w:hAnsiTheme="minorHAnsi" w:cstheme="minorHAnsi"/>
                <w:sz w:val="22"/>
              </w:rPr>
              <w:t>Lack of full coverage of perimeter.</w:t>
            </w:r>
          </w:p>
        </w:tc>
        <w:tc>
          <w:tcPr>
            <w:tcW w:w="3216" w:type="dxa"/>
            <w:shd w:val="clear" w:color="auto" w:fill="E3CEA3"/>
            <w:vAlign w:val="center"/>
          </w:tcPr>
          <w:p w:rsidR="00833593" w:rsidRPr="00CC0763" w:rsidRDefault="00833593" w:rsidP="00866786">
            <w:pPr>
              <w:jc w:val="center"/>
              <w:rPr>
                <w:rFonts w:asciiTheme="minorHAnsi" w:hAnsiTheme="minorHAnsi" w:cstheme="minorHAnsi"/>
                <w:color w:val="E3CEA3"/>
                <w:sz w:val="22"/>
              </w:rPr>
            </w:pPr>
            <w:r w:rsidRPr="007E778B">
              <w:rPr>
                <w:rFonts w:asciiTheme="minorHAnsi" w:hAnsiTheme="minorHAnsi" w:cstheme="minorHAnsi"/>
                <w:sz w:val="22"/>
              </w:rPr>
              <w:t>Countryside Auto Yard</w:t>
            </w:r>
          </w:p>
        </w:tc>
        <w:tc>
          <w:tcPr>
            <w:tcW w:w="3217" w:type="dxa"/>
            <w:shd w:val="clear" w:color="auto" w:fill="E3CEA3"/>
            <w:vAlign w:val="center"/>
          </w:tcPr>
          <w:p w:rsidR="00833593" w:rsidRPr="00CC0763" w:rsidRDefault="00833593" w:rsidP="00866786">
            <w:pPr>
              <w:jc w:val="center"/>
              <w:rPr>
                <w:rFonts w:asciiTheme="minorHAnsi" w:hAnsiTheme="minorHAnsi" w:cstheme="minorHAnsi"/>
                <w:color w:val="E3CEA3"/>
                <w:sz w:val="22"/>
              </w:rPr>
            </w:pPr>
            <w:r w:rsidRPr="007E778B">
              <w:rPr>
                <w:rFonts w:asciiTheme="minorHAnsi" w:hAnsiTheme="minorHAnsi" w:cstheme="minorHAnsi"/>
                <w:sz w:val="22"/>
              </w:rPr>
              <w:t xml:space="preserve">Implemented our video analytics system, reducing their costs by 40%, while covering their entire perimeter surrounding 75 </w:t>
            </w:r>
            <w:proofErr w:type="gramStart"/>
            <w:r w:rsidRPr="007E778B">
              <w:rPr>
                <w:rFonts w:asciiTheme="minorHAnsi" w:hAnsiTheme="minorHAnsi" w:cstheme="minorHAnsi"/>
                <w:sz w:val="22"/>
              </w:rPr>
              <w:t>acres</w:t>
            </w:r>
            <w:r w:rsidR="007E778B">
              <w:rPr>
                <w:rFonts w:asciiTheme="minorHAnsi" w:hAnsiTheme="minorHAnsi" w:cstheme="minorHAnsi"/>
                <w:sz w:val="22"/>
              </w:rPr>
              <w:t>.</w:t>
            </w:r>
            <w:r w:rsidRPr="00CC0763">
              <w:rPr>
                <w:rFonts w:asciiTheme="minorHAnsi" w:hAnsiTheme="minorHAnsi" w:cstheme="minorHAnsi"/>
                <w:color w:val="E3CEA3"/>
                <w:sz w:val="22"/>
              </w:rPr>
              <w:t>.</w:t>
            </w:r>
            <w:proofErr w:type="gramEnd"/>
          </w:p>
        </w:tc>
      </w:tr>
      <w:tr w:rsidR="00833593" w:rsidTr="00833593">
        <w:trPr>
          <w:trHeight w:val="1440"/>
        </w:trPr>
        <w:tc>
          <w:tcPr>
            <w:tcW w:w="3216" w:type="dxa"/>
            <w:shd w:val="clear" w:color="auto" w:fill="D9D9D9" w:themeFill="background1" w:themeFillShade="D9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7" w:type="dxa"/>
            <w:shd w:val="clear" w:color="auto" w:fill="D9D9D9" w:themeFill="background1" w:themeFillShade="D9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3593" w:rsidTr="00833593">
        <w:trPr>
          <w:trHeight w:val="1440"/>
        </w:trPr>
        <w:tc>
          <w:tcPr>
            <w:tcW w:w="3216" w:type="dxa"/>
            <w:shd w:val="clear" w:color="auto" w:fill="E3CEA3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6" w:type="dxa"/>
            <w:shd w:val="clear" w:color="auto" w:fill="E3CEA3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6" w:type="dxa"/>
            <w:shd w:val="clear" w:color="auto" w:fill="E3CEA3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7" w:type="dxa"/>
            <w:shd w:val="clear" w:color="auto" w:fill="E3CEA3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3593" w:rsidTr="00833593">
        <w:trPr>
          <w:trHeight w:val="1440"/>
        </w:trPr>
        <w:tc>
          <w:tcPr>
            <w:tcW w:w="3216" w:type="dxa"/>
            <w:shd w:val="clear" w:color="auto" w:fill="D9D9D9" w:themeFill="background1" w:themeFillShade="D9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7" w:type="dxa"/>
            <w:shd w:val="clear" w:color="auto" w:fill="D9D9D9" w:themeFill="background1" w:themeFillShade="D9"/>
            <w:vAlign w:val="center"/>
          </w:tcPr>
          <w:p w:rsidR="00833593" w:rsidRPr="00866786" w:rsidRDefault="00833593" w:rsidP="008667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65334" w:rsidRDefault="00E65334" w:rsidP="00E65334">
      <w:pPr>
        <w:jc w:val="center"/>
        <w:rPr>
          <w:b/>
          <w:sz w:val="22"/>
          <w:szCs w:val="48"/>
        </w:rPr>
      </w:pPr>
    </w:p>
    <w:p w:rsidR="00391E4A" w:rsidRDefault="00391E4A" w:rsidP="00E65334">
      <w:pPr>
        <w:jc w:val="center"/>
        <w:rPr>
          <w:b/>
          <w:sz w:val="22"/>
          <w:szCs w:val="48"/>
        </w:rPr>
      </w:pPr>
    </w:p>
    <w:sectPr w:rsidR="00391E4A" w:rsidSect="00391E4A">
      <w:headerReference w:type="default" r:id="rId8"/>
      <w:footerReference w:type="default" r:id="rId9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8B" w:rsidRDefault="007E778B" w:rsidP="00D42F12">
      <w:r>
        <w:separator/>
      </w:r>
    </w:p>
  </w:endnote>
  <w:endnote w:type="continuationSeparator" w:id="0">
    <w:p w:rsidR="007E778B" w:rsidRDefault="007E778B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78B" w:rsidRPr="0055690A" w:rsidRDefault="007E778B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 xml:space="preserve">1600 South </w:t>
    </w:r>
    <w:proofErr w:type="spellStart"/>
    <w:r w:rsidRPr="0055690A">
      <w:rPr>
        <w:rFonts w:asciiTheme="minorHAnsi" w:hAnsiTheme="minorHAnsi" w:cstheme="minorHAnsi"/>
        <w:sz w:val="22"/>
        <w:szCs w:val="22"/>
      </w:rPr>
      <w:t>Summerlin</w:t>
    </w:r>
    <w:proofErr w:type="spellEnd"/>
    <w:r w:rsidRPr="0055690A">
      <w:rPr>
        <w:rFonts w:asciiTheme="minorHAnsi" w:hAnsiTheme="minorHAnsi" w:cstheme="minorHAnsi"/>
        <w:sz w:val="22"/>
        <w:szCs w:val="22"/>
      </w:rPr>
      <w:t xml:space="preserve">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:rsidR="007E778B" w:rsidRPr="0055690A" w:rsidRDefault="007E778B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 xml:space="preserve">+1-321-439-3025 </w:t>
    </w:r>
  </w:p>
  <w:p w:rsidR="007E778B" w:rsidRDefault="007E7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8B" w:rsidRDefault="007E778B" w:rsidP="00D42F12">
      <w:r>
        <w:separator/>
      </w:r>
    </w:p>
  </w:footnote>
  <w:footnote w:type="continuationSeparator" w:id="0">
    <w:p w:rsidR="007E778B" w:rsidRDefault="007E778B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19050</wp:posOffset>
              </wp:positionV>
              <wp:extent cx="100393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93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  <w:p w:rsidR="007E778B" w:rsidRDefault="007E778B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39.3pt;margin-top:1.5pt;width:790.5pt;height:105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" fillcolor="#070e2b" strokecolor="black [1600]" strokeweight="2pt">
              <v:textbox>
                <w:txbxContent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  <w:r>
                      <w:br/>
                    </w:r>
                  </w:p>
                  <w:p w:rsidR="007E778B" w:rsidRDefault="007E778B" w:rsidP="00054BAE">
                    <w:pPr>
                      <w:jc w:val="center"/>
                    </w:pPr>
                  </w:p>
                  <w:p w:rsidR="007E778B" w:rsidRDefault="007E778B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:rsidR="007E778B" w:rsidRDefault="007E778B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5C82D7EC" wp14:editId="22A25F8A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778B" w:rsidRPr="002E4178" w:rsidRDefault="007E778B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:rsidR="007E778B" w:rsidRPr="00171AE4" w:rsidRDefault="007E778B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:rsidR="007E778B" w:rsidRDefault="007E778B" w:rsidP="00171AE4">
    <w:pPr>
      <w:pStyle w:val="Header"/>
      <w:jc w:val="right"/>
    </w:pPr>
  </w:p>
  <w:p w:rsidR="007E778B" w:rsidRDefault="007E778B" w:rsidP="00171AE4">
    <w:pPr>
      <w:pStyle w:val="Header"/>
      <w:jc w:val="right"/>
    </w:pPr>
  </w:p>
  <w:p w:rsidR="007E778B" w:rsidRPr="00C113CA" w:rsidRDefault="007E778B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4903FF"/>
    <w:multiLevelType w:val="hybridMultilevel"/>
    <w:tmpl w:val="D41C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7568"/>
    <w:multiLevelType w:val="hybridMultilevel"/>
    <w:tmpl w:val="E3FA9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306F8"/>
    <w:rsid w:val="000311DD"/>
    <w:rsid w:val="000340A5"/>
    <w:rsid w:val="00037E6B"/>
    <w:rsid w:val="000527C9"/>
    <w:rsid w:val="00054BAE"/>
    <w:rsid w:val="00081036"/>
    <w:rsid w:val="00093116"/>
    <w:rsid w:val="000E1115"/>
    <w:rsid w:val="0010701C"/>
    <w:rsid w:val="00126F14"/>
    <w:rsid w:val="0016488A"/>
    <w:rsid w:val="00165ADF"/>
    <w:rsid w:val="00171AE4"/>
    <w:rsid w:val="00201C43"/>
    <w:rsid w:val="00231EAB"/>
    <w:rsid w:val="00246E4E"/>
    <w:rsid w:val="00247B08"/>
    <w:rsid w:val="00272D96"/>
    <w:rsid w:val="00292D46"/>
    <w:rsid w:val="002C60F2"/>
    <w:rsid w:val="002E4178"/>
    <w:rsid w:val="0034401E"/>
    <w:rsid w:val="00375E7F"/>
    <w:rsid w:val="00377125"/>
    <w:rsid w:val="00390B54"/>
    <w:rsid w:val="00391E4A"/>
    <w:rsid w:val="003C1E4B"/>
    <w:rsid w:val="003D2164"/>
    <w:rsid w:val="003E330A"/>
    <w:rsid w:val="004E177B"/>
    <w:rsid w:val="004F4C6A"/>
    <w:rsid w:val="004F7921"/>
    <w:rsid w:val="004F7AD9"/>
    <w:rsid w:val="005160CA"/>
    <w:rsid w:val="0053095B"/>
    <w:rsid w:val="0055690A"/>
    <w:rsid w:val="005633B4"/>
    <w:rsid w:val="00603A93"/>
    <w:rsid w:val="006A63BE"/>
    <w:rsid w:val="006C0427"/>
    <w:rsid w:val="006D1A33"/>
    <w:rsid w:val="006D1D49"/>
    <w:rsid w:val="00711BB0"/>
    <w:rsid w:val="00726B64"/>
    <w:rsid w:val="00746505"/>
    <w:rsid w:val="007871F6"/>
    <w:rsid w:val="007E778B"/>
    <w:rsid w:val="007F2371"/>
    <w:rsid w:val="00822D28"/>
    <w:rsid w:val="00833593"/>
    <w:rsid w:val="0085284A"/>
    <w:rsid w:val="00866786"/>
    <w:rsid w:val="008A4D47"/>
    <w:rsid w:val="008B2BCB"/>
    <w:rsid w:val="00934F71"/>
    <w:rsid w:val="00935D02"/>
    <w:rsid w:val="00956F3E"/>
    <w:rsid w:val="009658D6"/>
    <w:rsid w:val="009D6E31"/>
    <w:rsid w:val="00A466F3"/>
    <w:rsid w:val="00A85209"/>
    <w:rsid w:val="00B473A2"/>
    <w:rsid w:val="00B802F8"/>
    <w:rsid w:val="00BF15D3"/>
    <w:rsid w:val="00C113CA"/>
    <w:rsid w:val="00C82464"/>
    <w:rsid w:val="00C85CD8"/>
    <w:rsid w:val="00CA2385"/>
    <w:rsid w:val="00CC0763"/>
    <w:rsid w:val="00CD589D"/>
    <w:rsid w:val="00D030FB"/>
    <w:rsid w:val="00D17D2E"/>
    <w:rsid w:val="00D334CD"/>
    <w:rsid w:val="00D42F12"/>
    <w:rsid w:val="00DA2597"/>
    <w:rsid w:val="00DA50CC"/>
    <w:rsid w:val="00DC2878"/>
    <w:rsid w:val="00E65334"/>
    <w:rsid w:val="00E6707C"/>
    <w:rsid w:val="00E9170B"/>
    <w:rsid w:val="00EC0D6A"/>
    <w:rsid w:val="00F46D9A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578038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69EC-7600-40CA-97EC-56A121D7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4</cp:revision>
  <cp:lastPrinted>2017-02-07T14:20:00Z</cp:lastPrinted>
  <dcterms:created xsi:type="dcterms:W3CDTF">2017-04-13T20:00:00Z</dcterms:created>
  <dcterms:modified xsi:type="dcterms:W3CDTF">2017-04-18T14:31:00Z</dcterms:modified>
</cp:coreProperties>
</file>